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560" w:rsidRPr="00A909A0" w:rsidRDefault="00F00560" w:rsidP="00F005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к Рубежному контролю № 1</w:t>
      </w:r>
    </w:p>
    <w:p w:rsidR="00F00560" w:rsidRPr="00A81077" w:rsidRDefault="00F00560" w:rsidP="00F00560">
      <w:pPr>
        <w:pStyle w:val="a3"/>
        <w:numPr>
          <w:ilvl w:val="0"/>
          <w:numId w:val="8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A81077">
        <w:rPr>
          <w:rFonts w:ascii="Times New Roman" w:hAnsi="Times New Roman" w:cs="Times New Roman"/>
          <w:sz w:val="28"/>
          <w:szCs w:val="28"/>
        </w:rPr>
        <w:t xml:space="preserve">Многообразие подходов к определению сущности культуры. Концепции Ф. </w:t>
      </w:r>
      <w:proofErr w:type="spellStart"/>
      <w:r w:rsidRPr="00A81077">
        <w:rPr>
          <w:rFonts w:ascii="Times New Roman" w:hAnsi="Times New Roman" w:cs="Times New Roman"/>
          <w:sz w:val="28"/>
          <w:szCs w:val="28"/>
        </w:rPr>
        <w:t>Боаса</w:t>
      </w:r>
      <w:proofErr w:type="spellEnd"/>
      <w:r w:rsidRPr="00A81077">
        <w:rPr>
          <w:rFonts w:ascii="Times New Roman" w:hAnsi="Times New Roman" w:cs="Times New Roman"/>
          <w:sz w:val="28"/>
          <w:szCs w:val="28"/>
        </w:rPr>
        <w:t>, Л. Уайта, З. Фрейда, К. Леви-</w:t>
      </w:r>
      <w:proofErr w:type="spellStart"/>
      <w:r w:rsidRPr="00A81077">
        <w:rPr>
          <w:rFonts w:ascii="Times New Roman" w:hAnsi="Times New Roman" w:cs="Times New Roman"/>
          <w:sz w:val="28"/>
          <w:szCs w:val="28"/>
        </w:rPr>
        <w:t>Стросса</w:t>
      </w:r>
      <w:proofErr w:type="spellEnd"/>
      <w:r w:rsidRPr="00A81077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F00560" w:rsidRDefault="00F00560" w:rsidP="00F00560">
      <w:pPr>
        <w:pStyle w:val="a3"/>
        <w:numPr>
          <w:ilvl w:val="0"/>
          <w:numId w:val="8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A81077">
        <w:rPr>
          <w:rFonts w:ascii="Times New Roman" w:hAnsi="Times New Roman" w:cs="Times New Roman"/>
          <w:sz w:val="28"/>
          <w:szCs w:val="28"/>
        </w:rPr>
        <w:t>Культура как система.</w:t>
      </w:r>
    </w:p>
    <w:p w:rsidR="00F00560" w:rsidRPr="00A81077" w:rsidRDefault="00F00560" w:rsidP="00F00560">
      <w:pPr>
        <w:pStyle w:val="a3"/>
        <w:numPr>
          <w:ilvl w:val="0"/>
          <w:numId w:val="8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A81077">
        <w:rPr>
          <w:rFonts w:ascii="Times New Roman" w:hAnsi="Times New Roman" w:cs="Times New Roman"/>
          <w:sz w:val="28"/>
          <w:szCs w:val="28"/>
        </w:rPr>
        <w:t xml:space="preserve"> Функции культуры.</w:t>
      </w:r>
    </w:p>
    <w:p w:rsidR="00F00560" w:rsidRPr="00A81077" w:rsidRDefault="00F00560" w:rsidP="00F00560">
      <w:pPr>
        <w:pStyle w:val="a3"/>
        <w:numPr>
          <w:ilvl w:val="0"/>
          <w:numId w:val="8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A81077">
        <w:rPr>
          <w:rFonts w:ascii="Times New Roman" w:hAnsi="Times New Roman" w:cs="Times New Roman"/>
          <w:sz w:val="28"/>
          <w:szCs w:val="28"/>
        </w:rPr>
        <w:t>Локальные культуры: этнические и национальные культуры.</w:t>
      </w:r>
    </w:p>
    <w:p w:rsidR="00F00560" w:rsidRPr="00A81077" w:rsidRDefault="00F00560" w:rsidP="00F00560">
      <w:pPr>
        <w:pStyle w:val="a3"/>
        <w:numPr>
          <w:ilvl w:val="0"/>
          <w:numId w:val="8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A81077">
        <w:rPr>
          <w:rFonts w:ascii="Times New Roman" w:hAnsi="Times New Roman" w:cs="Times New Roman"/>
          <w:sz w:val="28"/>
          <w:szCs w:val="28"/>
        </w:rPr>
        <w:t>Субкультура. Контркультура.</w:t>
      </w:r>
    </w:p>
    <w:p w:rsidR="00F00560" w:rsidRPr="00A81077" w:rsidRDefault="00F00560" w:rsidP="00F00560">
      <w:pPr>
        <w:pStyle w:val="a3"/>
        <w:numPr>
          <w:ilvl w:val="0"/>
          <w:numId w:val="8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A81077">
        <w:rPr>
          <w:rFonts w:ascii="Times New Roman" w:hAnsi="Times New Roman" w:cs="Times New Roman"/>
          <w:sz w:val="28"/>
          <w:szCs w:val="28"/>
        </w:rPr>
        <w:t>Основные исторические типы культуры.</w:t>
      </w:r>
    </w:p>
    <w:p w:rsidR="00F00560" w:rsidRPr="00A81077" w:rsidRDefault="00F00560" w:rsidP="00F00560">
      <w:pPr>
        <w:pStyle w:val="a3"/>
        <w:numPr>
          <w:ilvl w:val="0"/>
          <w:numId w:val="8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A81077">
        <w:rPr>
          <w:rFonts w:ascii="Times New Roman" w:hAnsi="Times New Roman" w:cs="Times New Roman"/>
          <w:sz w:val="28"/>
          <w:szCs w:val="28"/>
        </w:rPr>
        <w:t>Региональные культуры. Запад и Восток. Север и Юг</w:t>
      </w:r>
    </w:p>
    <w:p w:rsidR="00F00560" w:rsidRPr="00A81077" w:rsidRDefault="00F00560" w:rsidP="00F00560">
      <w:pPr>
        <w:pStyle w:val="a3"/>
        <w:numPr>
          <w:ilvl w:val="0"/>
          <w:numId w:val="8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A81077">
        <w:rPr>
          <w:rFonts w:ascii="Times New Roman" w:hAnsi="Times New Roman" w:cs="Times New Roman"/>
          <w:sz w:val="28"/>
          <w:szCs w:val="28"/>
        </w:rPr>
        <w:t xml:space="preserve">Культура и цивилизация. Основные типы цивилизации. Концепции Э. </w:t>
      </w:r>
      <w:proofErr w:type="spellStart"/>
      <w:r w:rsidRPr="00A81077">
        <w:rPr>
          <w:rFonts w:ascii="Times New Roman" w:hAnsi="Times New Roman" w:cs="Times New Roman"/>
          <w:sz w:val="28"/>
          <w:szCs w:val="28"/>
        </w:rPr>
        <w:t>Тайлора</w:t>
      </w:r>
      <w:proofErr w:type="spellEnd"/>
      <w:r w:rsidRPr="00A81077">
        <w:rPr>
          <w:rFonts w:ascii="Times New Roman" w:hAnsi="Times New Roman" w:cs="Times New Roman"/>
          <w:sz w:val="28"/>
          <w:szCs w:val="28"/>
        </w:rPr>
        <w:t xml:space="preserve">, О. Шпенглера, А. Тойнби, Л. Гумилева, П. Сорокина, С. </w:t>
      </w:r>
      <w:proofErr w:type="spellStart"/>
      <w:r w:rsidRPr="00A81077">
        <w:rPr>
          <w:rFonts w:ascii="Times New Roman" w:hAnsi="Times New Roman" w:cs="Times New Roman"/>
          <w:sz w:val="28"/>
          <w:szCs w:val="28"/>
        </w:rPr>
        <w:t>Хантингтона</w:t>
      </w:r>
      <w:proofErr w:type="spellEnd"/>
      <w:r w:rsidRPr="00A81077">
        <w:rPr>
          <w:rFonts w:ascii="Times New Roman" w:hAnsi="Times New Roman" w:cs="Times New Roman"/>
          <w:sz w:val="28"/>
          <w:szCs w:val="28"/>
        </w:rPr>
        <w:t>.</w:t>
      </w:r>
    </w:p>
    <w:p w:rsidR="00F00560" w:rsidRPr="00A81077" w:rsidRDefault="00F00560" w:rsidP="00F00560">
      <w:pPr>
        <w:pStyle w:val="a3"/>
        <w:numPr>
          <w:ilvl w:val="0"/>
          <w:numId w:val="8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A81077">
        <w:rPr>
          <w:rFonts w:ascii="Times New Roman" w:hAnsi="Times New Roman" w:cs="Times New Roman"/>
          <w:sz w:val="28"/>
          <w:szCs w:val="28"/>
        </w:rPr>
        <w:t>Основные к</w:t>
      </w:r>
      <w:r>
        <w:rPr>
          <w:rFonts w:ascii="Times New Roman" w:hAnsi="Times New Roman" w:cs="Times New Roman"/>
          <w:sz w:val="28"/>
          <w:szCs w:val="28"/>
        </w:rPr>
        <w:t>омпоненты пространства культуры.</w:t>
      </w:r>
    </w:p>
    <w:p w:rsidR="00F00560" w:rsidRPr="00A81077" w:rsidRDefault="00F00560" w:rsidP="00F00560">
      <w:pPr>
        <w:pStyle w:val="a3"/>
        <w:numPr>
          <w:ilvl w:val="0"/>
          <w:numId w:val="8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A81077">
        <w:rPr>
          <w:rFonts w:ascii="Times New Roman" w:hAnsi="Times New Roman" w:cs="Times New Roman"/>
          <w:sz w:val="28"/>
          <w:szCs w:val="28"/>
        </w:rPr>
        <w:t xml:space="preserve"> Структура культуры.</w:t>
      </w:r>
    </w:p>
    <w:p w:rsidR="00F00560" w:rsidRPr="00A81077" w:rsidRDefault="00F00560" w:rsidP="00F00560">
      <w:pPr>
        <w:pStyle w:val="a3"/>
        <w:numPr>
          <w:ilvl w:val="0"/>
          <w:numId w:val="8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A81077">
        <w:rPr>
          <w:rFonts w:ascii="Times New Roman" w:hAnsi="Times New Roman" w:cs="Times New Roman"/>
          <w:color w:val="000000"/>
          <w:sz w:val="28"/>
          <w:szCs w:val="28"/>
        </w:rPr>
        <w:t>Основные параметры архаической культуры, оседлой жизни, индустриальной культуры.</w:t>
      </w:r>
    </w:p>
    <w:p w:rsidR="00F00560" w:rsidRPr="00A81077" w:rsidRDefault="00F00560" w:rsidP="00F00560">
      <w:pPr>
        <w:pStyle w:val="a3"/>
        <w:numPr>
          <w:ilvl w:val="0"/>
          <w:numId w:val="8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A81077">
        <w:rPr>
          <w:rFonts w:ascii="Times New Roman" w:hAnsi="Times New Roman" w:cs="Times New Roman"/>
          <w:sz w:val="28"/>
          <w:szCs w:val="28"/>
        </w:rPr>
        <w:t xml:space="preserve">Материальная и духовная культура. </w:t>
      </w:r>
    </w:p>
    <w:p w:rsidR="00F00560" w:rsidRPr="00A81077" w:rsidRDefault="00F00560" w:rsidP="00F00560">
      <w:pPr>
        <w:pStyle w:val="a3"/>
        <w:numPr>
          <w:ilvl w:val="0"/>
          <w:numId w:val="8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A81077">
        <w:rPr>
          <w:rFonts w:ascii="Times New Roman" w:hAnsi="Times New Roman" w:cs="Times New Roman"/>
          <w:sz w:val="28"/>
          <w:szCs w:val="28"/>
        </w:rPr>
        <w:t>Ценностная природа культуры.</w:t>
      </w:r>
    </w:p>
    <w:p w:rsidR="00F00560" w:rsidRPr="00A81077" w:rsidRDefault="00F00560" w:rsidP="00F00560">
      <w:pPr>
        <w:pStyle w:val="a3"/>
        <w:numPr>
          <w:ilvl w:val="0"/>
          <w:numId w:val="8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A81077">
        <w:rPr>
          <w:rFonts w:ascii="Times New Roman" w:hAnsi="Times New Roman" w:cs="Times New Roman"/>
          <w:sz w:val="28"/>
          <w:szCs w:val="28"/>
        </w:rPr>
        <w:t>Глобализация и проблема самоидентификации этно-региональных культур.</w:t>
      </w:r>
    </w:p>
    <w:p w:rsidR="00F00560" w:rsidRPr="00A81077" w:rsidRDefault="00F00560" w:rsidP="00F00560">
      <w:pPr>
        <w:pStyle w:val="a3"/>
        <w:numPr>
          <w:ilvl w:val="0"/>
          <w:numId w:val="8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A81077">
        <w:rPr>
          <w:rFonts w:ascii="Times New Roman" w:hAnsi="Times New Roman" w:cs="Times New Roman"/>
          <w:color w:val="000000"/>
          <w:sz w:val="28"/>
          <w:szCs w:val="28"/>
        </w:rPr>
        <w:t xml:space="preserve">Место казахской культуры в </w:t>
      </w:r>
      <w:proofErr w:type="spellStart"/>
      <w:r w:rsidRPr="00A81077">
        <w:rPr>
          <w:rFonts w:ascii="Times New Roman" w:hAnsi="Times New Roman" w:cs="Times New Roman"/>
          <w:color w:val="000000"/>
          <w:sz w:val="28"/>
          <w:szCs w:val="28"/>
        </w:rPr>
        <w:t>мультикультурном</w:t>
      </w:r>
      <w:proofErr w:type="spellEnd"/>
      <w:r w:rsidRPr="00A81077">
        <w:rPr>
          <w:rFonts w:ascii="Times New Roman" w:hAnsi="Times New Roman" w:cs="Times New Roman"/>
          <w:color w:val="000000"/>
          <w:sz w:val="28"/>
          <w:szCs w:val="28"/>
        </w:rPr>
        <w:t xml:space="preserve"> пространстве современного Казахстана.</w:t>
      </w:r>
    </w:p>
    <w:p w:rsidR="00F00560" w:rsidRPr="00A81077" w:rsidRDefault="00F00560" w:rsidP="00F00560">
      <w:pPr>
        <w:pStyle w:val="a3"/>
        <w:numPr>
          <w:ilvl w:val="0"/>
          <w:numId w:val="8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A81077">
        <w:rPr>
          <w:rFonts w:ascii="Times New Roman" w:hAnsi="Times New Roman" w:cs="Times New Roman"/>
          <w:sz w:val="28"/>
          <w:szCs w:val="28"/>
        </w:rPr>
        <w:t xml:space="preserve"> Духовные традиции и инновационные процессы в современной казахской культуре.</w:t>
      </w:r>
    </w:p>
    <w:p w:rsidR="00F00560" w:rsidRDefault="00F00560" w:rsidP="00F00560">
      <w:pPr>
        <w:pStyle w:val="a3"/>
        <w:numPr>
          <w:ilvl w:val="0"/>
          <w:numId w:val="8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A81077">
        <w:rPr>
          <w:rFonts w:ascii="Times New Roman" w:hAnsi="Times New Roman" w:cs="Times New Roman"/>
          <w:sz w:val="28"/>
          <w:szCs w:val="28"/>
        </w:rPr>
        <w:t>Казахская традиционная и современная казахская культура.</w:t>
      </w:r>
    </w:p>
    <w:p w:rsidR="00F00560" w:rsidRPr="00A81077" w:rsidRDefault="00F00560" w:rsidP="00F00560">
      <w:pPr>
        <w:pStyle w:val="a3"/>
        <w:numPr>
          <w:ilvl w:val="0"/>
          <w:numId w:val="8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A81077">
        <w:rPr>
          <w:rFonts w:ascii="Times New Roman" w:hAnsi="Times New Roman" w:cs="Times New Roman"/>
          <w:sz w:val="28"/>
          <w:szCs w:val="28"/>
        </w:rPr>
        <w:t xml:space="preserve"> Культурный код казахского народа</w:t>
      </w:r>
    </w:p>
    <w:p w:rsidR="00F00560" w:rsidRPr="00A81077" w:rsidRDefault="00F00560" w:rsidP="00F00560">
      <w:pPr>
        <w:pStyle w:val="a3"/>
        <w:numPr>
          <w:ilvl w:val="0"/>
          <w:numId w:val="8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A81077">
        <w:rPr>
          <w:rFonts w:ascii="Times New Roman" w:hAnsi="Times New Roman" w:cs="Times New Roman"/>
          <w:sz w:val="28"/>
          <w:szCs w:val="28"/>
        </w:rPr>
        <w:t xml:space="preserve">Духовные ценности казахской традиционной культуры и вопросы </w:t>
      </w:r>
      <w:proofErr w:type="spellStart"/>
      <w:r w:rsidRPr="00A81077">
        <w:rPr>
          <w:rFonts w:ascii="Times New Roman" w:hAnsi="Times New Roman" w:cs="Times New Roman"/>
          <w:sz w:val="28"/>
          <w:szCs w:val="28"/>
        </w:rPr>
        <w:t>перенятия</w:t>
      </w:r>
      <w:proofErr w:type="spellEnd"/>
      <w:r w:rsidRPr="00A81077">
        <w:rPr>
          <w:rFonts w:ascii="Times New Roman" w:hAnsi="Times New Roman" w:cs="Times New Roman"/>
          <w:sz w:val="28"/>
          <w:szCs w:val="28"/>
        </w:rPr>
        <w:t xml:space="preserve"> западных ценностей в условиях Казахстана.</w:t>
      </w:r>
    </w:p>
    <w:p w:rsidR="00F00560" w:rsidRPr="00A81077" w:rsidRDefault="00F00560" w:rsidP="00F00560">
      <w:pPr>
        <w:pStyle w:val="a3"/>
        <w:numPr>
          <w:ilvl w:val="0"/>
          <w:numId w:val="8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A81077">
        <w:rPr>
          <w:rFonts w:ascii="Times New Roman" w:hAnsi="Times New Roman" w:cs="Times New Roman"/>
          <w:sz w:val="28"/>
          <w:szCs w:val="28"/>
        </w:rPr>
        <w:t xml:space="preserve"> Коммерциализация искусства.</w:t>
      </w:r>
    </w:p>
    <w:p w:rsidR="00F00560" w:rsidRPr="00A81077" w:rsidRDefault="00F00560" w:rsidP="00F00560">
      <w:pPr>
        <w:pStyle w:val="a3"/>
        <w:numPr>
          <w:ilvl w:val="0"/>
          <w:numId w:val="8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A81077">
        <w:rPr>
          <w:rFonts w:ascii="Times New Roman" w:hAnsi="Times New Roman" w:cs="Times New Roman"/>
          <w:sz w:val="28"/>
          <w:szCs w:val="28"/>
        </w:rPr>
        <w:t xml:space="preserve">Молодежная субкультура </w:t>
      </w:r>
    </w:p>
    <w:p w:rsidR="00A909A0" w:rsidRDefault="00A909A0" w:rsidP="00F00560">
      <w:pPr>
        <w:pStyle w:val="a4"/>
        <w:spacing w:after="0"/>
        <w:rPr>
          <w:sz w:val="28"/>
          <w:szCs w:val="28"/>
        </w:rPr>
      </w:pPr>
      <w:bookmarkStart w:id="0" w:name="_GoBack"/>
      <w:bookmarkEnd w:id="0"/>
    </w:p>
    <w:p w:rsidR="00A909A0" w:rsidRDefault="00A909A0" w:rsidP="002F54F6">
      <w:pPr>
        <w:pStyle w:val="a4"/>
        <w:spacing w:after="0"/>
        <w:ind w:firstLine="567"/>
        <w:rPr>
          <w:sz w:val="28"/>
          <w:szCs w:val="28"/>
        </w:rPr>
      </w:pPr>
    </w:p>
    <w:p w:rsidR="00A909A0" w:rsidRDefault="00A909A0" w:rsidP="002F54F6">
      <w:pPr>
        <w:pStyle w:val="a4"/>
        <w:spacing w:after="0"/>
        <w:ind w:firstLine="567"/>
        <w:rPr>
          <w:sz w:val="28"/>
          <w:szCs w:val="28"/>
        </w:rPr>
      </w:pPr>
    </w:p>
    <w:p w:rsidR="002F54F6" w:rsidRPr="00A909A0" w:rsidRDefault="002F54F6" w:rsidP="00A90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к Рубежному контролю № 2</w:t>
      </w:r>
    </w:p>
    <w:p w:rsidR="002F54F6" w:rsidRPr="002F54F6" w:rsidRDefault="002F54F6" w:rsidP="002F54F6">
      <w:pPr>
        <w:pStyle w:val="a4"/>
        <w:spacing w:after="0"/>
        <w:ind w:firstLine="567"/>
        <w:rPr>
          <w:sz w:val="28"/>
          <w:szCs w:val="28"/>
        </w:rPr>
      </w:pPr>
    </w:p>
    <w:p w:rsidR="002F54F6" w:rsidRPr="002F54F6" w:rsidRDefault="002F54F6" w:rsidP="002F54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4F6">
        <w:rPr>
          <w:rFonts w:ascii="Times New Roman" w:hAnsi="Times New Roman" w:cs="Times New Roman"/>
          <w:sz w:val="28"/>
          <w:szCs w:val="28"/>
        </w:rPr>
        <w:t>1. Социология как отрасль научного знания. Объект и предмет социологии.</w:t>
      </w:r>
    </w:p>
    <w:p w:rsidR="002F54F6" w:rsidRPr="002F54F6" w:rsidRDefault="002F54F6" w:rsidP="002F54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4F6">
        <w:rPr>
          <w:rFonts w:ascii="Times New Roman" w:hAnsi="Times New Roman" w:cs="Times New Roman"/>
          <w:sz w:val="28"/>
          <w:szCs w:val="28"/>
        </w:rPr>
        <w:t>2. Структура и функции науки. Уровни социологического знания.</w:t>
      </w:r>
    </w:p>
    <w:p w:rsidR="002F54F6" w:rsidRPr="002F54F6" w:rsidRDefault="002F54F6" w:rsidP="002F54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4F6">
        <w:rPr>
          <w:rFonts w:ascii="Times New Roman" w:hAnsi="Times New Roman" w:cs="Times New Roman"/>
          <w:sz w:val="28"/>
          <w:szCs w:val="28"/>
        </w:rPr>
        <w:t>3. Связь социологии со смежными дисциплинами.</w:t>
      </w:r>
    </w:p>
    <w:p w:rsidR="002F54F6" w:rsidRPr="002F54F6" w:rsidRDefault="002F54F6" w:rsidP="002F54F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</w:t>
      </w:r>
      <w:r w:rsidRPr="002F54F6">
        <w:rPr>
          <w:rFonts w:ascii="Times New Roman" w:hAnsi="Times New Roman" w:cs="Times New Roman"/>
          <w:sz w:val="28"/>
        </w:rPr>
        <w:t xml:space="preserve">Предпосылки возникновения социологии в Западной Европе и США. Взгляды </w:t>
      </w:r>
      <w:proofErr w:type="spellStart"/>
      <w:r w:rsidRPr="002F54F6">
        <w:rPr>
          <w:rFonts w:ascii="Times New Roman" w:hAnsi="Times New Roman" w:cs="Times New Roman"/>
          <w:sz w:val="28"/>
        </w:rPr>
        <w:t>О.Конта</w:t>
      </w:r>
      <w:proofErr w:type="spellEnd"/>
      <w:proofErr w:type="gramStart"/>
      <w:r w:rsidRPr="002F54F6">
        <w:rPr>
          <w:rFonts w:ascii="Times New Roman" w:hAnsi="Times New Roman" w:cs="Times New Roman"/>
          <w:sz w:val="28"/>
        </w:rPr>
        <w:t>,  Г.</w:t>
      </w:r>
      <w:proofErr w:type="gramEnd"/>
      <w:r w:rsidRPr="002F54F6">
        <w:rPr>
          <w:rFonts w:ascii="Times New Roman" w:hAnsi="Times New Roman" w:cs="Times New Roman"/>
          <w:sz w:val="28"/>
        </w:rPr>
        <w:t xml:space="preserve"> Спенсера, </w:t>
      </w:r>
      <w:proofErr w:type="spellStart"/>
      <w:r w:rsidRPr="002F54F6">
        <w:rPr>
          <w:rFonts w:ascii="Times New Roman" w:hAnsi="Times New Roman" w:cs="Times New Roman"/>
          <w:sz w:val="28"/>
        </w:rPr>
        <w:t>К.Маркса</w:t>
      </w:r>
      <w:proofErr w:type="spellEnd"/>
      <w:r w:rsidRPr="002F54F6">
        <w:rPr>
          <w:rFonts w:ascii="Times New Roman" w:hAnsi="Times New Roman" w:cs="Times New Roman"/>
          <w:sz w:val="28"/>
        </w:rPr>
        <w:t>.</w:t>
      </w:r>
    </w:p>
    <w:p w:rsidR="002F54F6" w:rsidRPr="002F54F6" w:rsidRDefault="002F54F6" w:rsidP="002F54F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</w:t>
      </w:r>
      <w:r w:rsidRPr="002F54F6">
        <w:rPr>
          <w:rFonts w:ascii="Times New Roman" w:hAnsi="Times New Roman" w:cs="Times New Roman"/>
          <w:sz w:val="28"/>
        </w:rPr>
        <w:t xml:space="preserve"> Классический период развития социологии. Взгляды </w:t>
      </w:r>
      <w:proofErr w:type="spellStart"/>
      <w:r w:rsidRPr="002F54F6">
        <w:rPr>
          <w:rFonts w:ascii="Times New Roman" w:hAnsi="Times New Roman" w:cs="Times New Roman"/>
          <w:sz w:val="28"/>
        </w:rPr>
        <w:t>Э.Дюркгейма</w:t>
      </w:r>
      <w:proofErr w:type="spellEnd"/>
      <w:r w:rsidRPr="002F54F6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2F54F6">
        <w:rPr>
          <w:rFonts w:ascii="Times New Roman" w:hAnsi="Times New Roman" w:cs="Times New Roman"/>
          <w:sz w:val="28"/>
        </w:rPr>
        <w:t>М.Вебера</w:t>
      </w:r>
      <w:proofErr w:type="spellEnd"/>
      <w:r w:rsidRPr="002F54F6">
        <w:rPr>
          <w:rFonts w:ascii="Times New Roman" w:hAnsi="Times New Roman" w:cs="Times New Roman"/>
          <w:sz w:val="28"/>
        </w:rPr>
        <w:t>.</w:t>
      </w:r>
    </w:p>
    <w:p w:rsidR="002F54F6" w:rsidRPr="002F54F6" w:rsidRDefault="002F54F6" w:rsidP="002F54F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</w:t>
      </w:r>
      <w:r w:rsidRPr="002F54F6">
        <w:rPr>
          <w:rFonts w:ascii="Times New Roman" w:hAnsi="Times New Roman" w:cs="Times New Roman"/>
          <w:sz w:val="28"/>
        </w:rPr>
        <w:t xml:space="preserve"> Основные направления современной западной социологии.</w:t>
      </w:r>
    </w:p>
    <w:p w:rsidR="002F54F6" w:rsidRPr="002F54F6" w:rsidRDefault="002F54F6" w:rsidP="002F54F6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r w:rsidRPr="002F54F6">
        <w:rPr>
          <w:rFonts w:ascii="Times New Roman" w:hAnsi="Times New Roman" w:cs="Times New Roman"/>
          <w:sz w:val="28"/>
          <w:szCs w:val="28"/>
        </w:rPr>
        <w:t>Понятие общества в социологии. Основные признаки и характерные черты общества.</w:t>
      </w:r>
    </w:p>
    <w:p w:rsidR="002F54F6" w:rsidRPr="002F54F6" w:rsidRDefault="002F54F6" w:rsidP="002F54F6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2F54F6">
        <w:rPr>
          <w:rFonts w:ascii="Times New Roman" w:hAnsi="Times New Roman" w:cs="Times New Roman"/>
          <w:sz w:val="28"/>
          <w:szCs w:val="28"/>
        </w:rPr>
        <w:t>. Системный подход к анализу общества.</w:t>
      </w:r>
    </w:p>
    <w:p w:rsidR="002F54F6" w:rsidRPr="002F54F6" w:rsidRDefault="002F54F6" w:rsidP="002F54F6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2F54F6">
        <w:rPr>
          <w:rFonts w:ascii="Times New Roman" w:hAnsi="Times New Roman" w:cs="Times New Roman"/>
          <w:sz w:val="28"/>
          <w:szCs w:val="28"/>
        </w:rPr>
        <w:t>. Теория модернизации.</w:t>
      </w:r>
    </w:p>
    <w:p w:rsidR="002F54F6" w:rsidRPr="002F54F6" w:rsidRDefault="002F54F6" w:rsidP="002F54F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4F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2F54F6">
        <w:rPr>
          <w:rFonts w:ascii="Times New Roman" w:hAnsi="Times New Roman" w:cs="Times New Roman"/>
          <w:sz w:val="28"/>
          <w:szCs w:val="28"/>
        </w:rPr>
        <w:t>. Социальная структура общества и ее основные элементы.</w:t>
      </w:r>
    </w:p>
    <w:p w:rsidR="002F54F6" w:rsidRPr="002F54F6" w:rsidRDefault="002F54F6" w:rsidP="002F54F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2F54F6">
        <w:rPr>
          <w:rFonts w:ascii="Times New Roman" w:hAnsi="Times New Roman" w:cs="Times New Roman"/>
          <w:sz w:val="28"/>
          <w:szCs w:val="28"/>
        </w:rPr>
        <w:t>. Исторические типы стратификации. Теории стратификации в западной социологии.</w:t>
      </w:r>
    </w:p>
    <w:p w:rsidR="002F54F6" w:rsidRPr="002F54F6" w:rsidRDefault="00D722CE" w:rsidP="002F54F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2F54F6" w:rsidRPr="002F54F6">
        <w:rPr>
          <w:rFonts w:ascii="Times New Roman" w:hAnsi="Times New Roman" w:cs="Times New Roman"/>
          <w:sz w:val="28"/>
          <w:szCs w:val="28"/>
        </w:rPr>
        <w:t>. Классы в современном обществе и тенденции их развития.</w:t>
      </w:r>
    </w:p>
    <w:p w:rsidR="002F54F6" w:rsidRPr="002F54F6" w:rsidRDefault="002F54F6" w:rsidP="002F54F6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2F54F6">
        <w:rPr>
          <w:rFonts w:ascii="Times New Roman" w:hAnsi="Times New Roman" w:cs="Times New Roman"/>
          <w:sz w:val="28"/>
        </w:rPr>
        <w:t>1</w:t>
      </w:r>
      <w:r w:rsidR="00D722CE">
        <w:rPr>
          <w:rFonts w:ascii="Times New Roman" w:hAnsi="Times New Roman" w:cs="Times New Roman"/>
          <w:sz w:val="28"/>
        </w:rPr>
        <w:t>3</w:t>
      </w:r>
      <w:r w:rsidRPr="002F54F6">
        <w:rPr>
          <w:rFonts w:ascii="Times New Roman" w:hAnsi="Times New Roman" w:cs="Times New Roman"/>
          <w:sz w:val="28"/>
        </w:rPr>
        <w:t>. Понятие личность в социологии. Социологический подход к изучению личности.</w:t>
      </w:r>
    </w:p>
    <w:p w:rsidR="002F54F6" w:rsidRPr="002F54F6" w:rsidRDefault="00D722CE" w:rsidP="002F54F6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14</w:t>
      </w:r>
      <w:r w:rsidR="002F54F6" w:rsidRPr="002F54F6">
        <w:rPr>
          <w:rFonts w:ascii="Times New Roman" w:hAnsi="Times New Roman" w:cs="Times New Roman"/>
          <w:sz w:val="28"/>
        </w:rPr>
        <w:t>. Статус и роли личности. Механизмы социализации личности.</w:t>
      </w:r>
    </w:p>
    <w:p w:rsidR="002F54F6" w:rsidRPr="002F54F6" w:rsidRDefault="00D722CE" w:rsidP="002F54F6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15</w:t>
      </w:r>
      <w:r w:rsidR="002F54F6" w:rsidRPr="002F54F6">
        <w:rPr>
          <w:rFonts w:ascii="Times New Roman" w:hAnsi="Times New Roman" w:cs="Times New Roman"/>
          <w:sz w:val="28"/>
        </w:rPr>
        <w:t>. Основные социологические концепции личности.</w:t>
      </w:r>
    </w:p>
    <w:p w:rsidR="002F54F6" w:rsidRPr="002F54F6" w:rsidRDefault="002F54F6" w:rsidP="002F54F6">
      <w:pPr>
        <w:tabs>
          <w:tab w:val="left" w:pos="574"/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2F54F6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="00D722CE"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Pr="002F54F6">
        <w:rPr>
          <w:rFonts w:ascii="Times New Roman" w:hAnsi="Times New Roman" w:cs="Times New Roman"/>
          <w:snapToGrid w:val="0"/>
          <w:sz w:val="28"/>
          <w:szCs w:val="28"/>
        </w:rPr>
        <w:t>. Социальная норма и социальный контроль.</w:t>
      </w:r>
    </w:p>
    <w:p w:rsidR="002F54F6" w:rsidRPr="002F54F6" w:rsidRDefault="00D722CE" w:rsidP="002F54F6">
      <w:pPr>
        <w:tabs>
          <w:tab w:val="left" w:pos="574"/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17</w:t>
      </w:r>
      <w:r w:rsidR="002F54F6" w:rsidRPr="002F54F6">
        <w:rPr>
          <w:rFonts w:ascii="Times New Roman" w:hAnsi="Times New Roman" w:cs="Times New Roman"/>
          <w:snapToGrid w:val="0"/>
          <w:sz w:val="28"/>
          <w:szCs w:val="28"/>
        </w:rPr>
        <w:t xml:space="preserve">. Теории </w:t>
      </w:r>
      <w:proofErr w:type="spellStart"/>
      <w:r w:rsidR="002F54F6" w:rsidRPr="002F54F6">
        <w:rPr>
          <w:rFonts w:ascii="Times New Roman" w:hAnsi="Times New Roman" w:cs="Times New Roman"/>
          <w:snapToGrid w:val="0"/>
          <w:sz w:val="28"/>
          <w:szCs w:val="28"/>
        </w:rPr>
        <w:t>девиантного</w:t>
      </w:r>
      <w:proofErr w:type="spellEnd"/>
      <w:r w:rsidR="002F54F6" w:rsidRPr="002F54F6">
        <w:rPr>
          <w:rFonts w:ascii="Times New Roman" w:hAnsi="Times New Roman" w:cs="Times New Roman"/>
          <w:snapToGrid w:val="0"/>
          <w:sz w:val="28"/>
          <w:szCs w:val="28"/>
        </w:rPr>
        <w:t xml:space="preserve"> поведения.</w:t>
      </w:r>
    </w:p>
    <w:p w:rsidR="002F54F6" w:rsidRPr="002F54F6" w:rsidRDefault="00D722CE" w:rsidP="002F54F6">
      <w:pPr>
        <w:tabs>
          <w:tab w:val="left" w:pos="574"/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18</w:t>
      </w:r>
      <w:r w:rsidR="002F54F6" w:rsidRPr="002F54F6">
        <w:rPr>
          <w:rFonts w:ascii="Times New Roman" w:hAnsi="Times New Roman" w:cs="Times New Roman"/>
          <w:snapToGrid w:val="0"/>
          <w:sz w:val="28"/>
          <w:szCs w:val="28"/>
        </w:rPr>
        <w:t>. Основные формы девиации.</w:t>
      </w:r>
    </w:p>
    <w:p w:rsidR="002F54F6" w:rsidRPr="002F54F6" w:rsidRDefault="002F54F6" w:rsidP="002F54F6">
      <w:pPr>
        <w:pStyle w:val="a3"/>
        <w:tabs>
          <w:tab w:val="left" w:pos="851"/>
          <w:tab w:val="left" w:pos="993"/>
          <w:tab w:val="left" w:pos="5730"/>
        </w:tabs>
        <w:spacing w:after="0" w:line="240" w:lineRule="auto"/>
        <w:ind w:left="0" w:firstLine="567"/>
        <w:rPr>
          <w:rFonts w:ascii="Times New Roman" w:hAnsi="Times New Roman" w:cs="Times New Roman"/>
          <w:snapToGrid w:val="0"/>
          <w:sz w:val="28"/>
          <w:szCs w:val="28"/>
        </w:rPr>
      </w:pPr>
      <w:r w:rsidRPr="002F54F6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="00D722CE">
        <w:rPr>
          <w:rFonts w:ascii="Times New Roman" w:hAnsi="Times New Roman" w:cs="Times New Roman"/>
          <w:snapToGrid w:val="0"/>
          <w:sz w:val="28"/>
          <w:szCs w:val="28"/>
        </w:rPr>
        <w:t>9</w:t>
      </w:r>
      <w:r w:rsidRPr="002F54F6">
        <w:rPr>
          <w:rFonts w:ascii="Times New Roman" w:hAnsi="Times New Roman" w:cs="Times New Roman"/>
          <w:snapToGrid w:val="0"/>
          <w:sz w:val="28"/>
          <w:szCs w:val="28"/>
        </w:rPr>
        <w:t>. Особенности семьи как социального института и малой группы.</w:t>
      </w:r>
    </w:p>
    <w:p w:rsidR="002F54F6" w:rsidRPr="002F54F6" w:rsidRDefault="002F54F6" w:rsidP="002F54F6">
      <w:pPr>
        <w:pStyle w:val="a3"/>
        <w:tabs>
          <w:tab w:val="left" w:pos="851"/>
          <w:tab w:val="left" w:pos="993"/>
          <w:tab w:val="left" w:pos="5730"/>
        </w:tabs>
        <w:spacing w:after="0" w:line="240" w:lineRule="auto"/>
        <w:ind w:left="0" w:firstLine="567"/>
        <w:rPr>
          <w:rFonts w:ascii="Times New Roman" w:hAnsi="Times New Roman" w:cs="Times New Roman"/>
          <w:snapToGrid w:val="0"/>
          <w:sz w:val="28"/>
          <w:szCs w:val="28"/>
        </w:rPr>
      </w:pPr>
      <w:r w:rsidRPr="002F54F6">
        <w:rPr>
          <w:rFonts w:ascii="Times New Roman" w:hAnsi="Times New Roman" w:cs="Times New Roman"/>
          <w:snapToGrid w:val="0"/>
          <w:sz w:val="28"/>
          <w:szCs w:val="28"/>
        </w:rPr>
        <w:t>2</w:t>
      </w:r>
      <w:r w:rsidR="00D722CE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Pr="002F54F6">
        <w:rPr>
          <w:rFonts w:ascii="Times New Roman" w:hAnsi="Times New Roman" w:cs="Times New Roman"/>
          <w:snapToGrid w:val="0"/>
          <w:sz w:val="28"/>
          <w:szCs w:val="28"/>
        </w:rPr>
        <w:t>. Структура семьи и брака, функции семьи.</w:t>
      </w:r>
    </w:p>
    <w:p w:rsidR="002F54F6" w:rsidRPr="002F54F6" w:rsidRDefault="00D722CE" w:rsidP="002F54F6">
      <w:pPr>
        <w:pStyle w:val="a3"/>
        <w:tabs>
          <w:tab w:val="left" w:pos="851"/>
          <w:tab w:val="left" w:pos="993"/>
          <w:tab w:val="left" w:pos="5730"/>
        </w:tabs>
        <w:spacing w:after="0" w:line="240" w:lineRule="auto"/>
        <w:ind w:left="0" w:firstLine="567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21</w:t>
      </w:r>
      <w:r w:rsidR="002F54F6" w:rsidRPr="002F54F6">
        <w:rPr>
          <w:rFonts w:ascii="Times New Roman" w:hAnsi="Times New Roman" w:cs="Times New Roman"/>
          <w:snapToGrid w:val="0"/>
          <w:sz w:val="28"/>
          <w:szCs w:val="28"/>
        </w:rPr>
        <w:t>. Основные тенденции в развитии семейно-брачных отношений современного общества.</w:t>
      </w:r>
    </w:p>
    <w:p w:rsidR="002F54F6" w:rsidRPr="002F54F6" w:rsidRDefault="00D722CE" w:rsidP="002F54F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2F54F6" w:rsidRPr="002F54F6">
        <w:rPr>
          <w:rFonts w:ascii="Times New Roman" w:hAnsi="Times New Roman" w:cs="Times New Roman"/>
          <w:sz w:val="28"/>
          <w:szCs w:val="28"/>
        </w:rPr>
        <w:t>.Социологическое исследование и его виды. Программа социологического исследования.</w:t>
      </w:r>
    </w:p>
    <w:p w:rsidR="002F54F6" w:rsidRPr="002F54F6" w:rsidRDefault="002F54F6" w:rsidP="002F54F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4F6">
        <w:rPr>
          <w:rFonts w:ascii="Times New Roman" w:hAnsi="Times New Roman" w:cs="Times New Roman"/>
          <w:sz w:val="28"/>
          <w:szCs w:val="28"/>
        </w:rPr>
        <w:t>2</w:t>
      </w:r>
      <w:r w:rsidR="00D722CE">
        <w:rPr>
          <w:rFonts w:ascii="Times New Roman" w:hAnsi="Times New Roman" w:cs="Times New Roman"/>
          <w:sz w:val="28"/>
          <w:szCs w:val="28"/>
        </w:rPr>
        <w:t>3</w:t>
      </w:r>
      <w:r w:rsidRPr="002F54F6">
        <w:rPr>
          <w:rFonts w:ascii="Times New Roman" w:hAnsi="Times New Roman" w:cs="Times New Roman"/>
          <w:sz w:val="28"/>
          <w:szCs w:val="28"/>
        </w:rPr>
        <w:t>.Методы сбора информации в социологии (опрос, метод анализа документов, наблюдение, эксперимент).</w:t>
      </w:r>
    </w:p>
    <w:p w:rsidR="002F54F6" w:rsidRPr="002F54F6" w:rsidRDefault="002F54F6" w:rsidP="002F54F6">
      <w:pPr>
        <w:pStyle w:val="a4"/>
        <w:spacing w:after="0"/>
        <w:ind w:firstLine="567"/>
        <w:rPr>
          <w:sz w:val="28"/>
          <w:szCs w:val="28"/>
        </w:rPr>
      </w:pPr>
    </w:p>
    <w:p w:rsidR="002F54F6" w:rsidRDefault="002F54F6" w:rsidP="002F54F6">
      <w:pPr>
        <w:pStyle w:val="a3"/>
        <w:spacing w:after="0"/>
      </w:pPr>
    </w:p>
    <w:p w:rsidR="00A81077" w:rsidRDefault="00A81077" w:rsidP="002F54F6">
      <w:pPr>
        <w:pStyle w:val="a3"/>
        <w:spacing w:after="0"/>
      </w:pPr>
    </w:p>
    <w:p w:rsidR="00F00560" w:rsidRPr="002F54F6" w:rsidRDefault="00F00560" w:rsidP="00F005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к Рубежному контролю № 3</w:t>
      </w:r>
    </w:p>
    <w:p w:rsidR="00F00560" w:rsidRPr="002F54F6" w:rsidRDefault="00F00560" w:rsidP="00F00560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153"/>
        <w:rPr>
          <w:rFonts w:ascii="Times New Roman" w:hAnsi="Times New Roman" w:cs="Times New Roman"/>
          <w:sz w:val="28"/>
          <w:szCs w:val="28"/>
        </w:rPr>
      </w:pPr>
      <w:r w:rsidRPr="002F54F6">
        <w:rPr>
          <w:rFonts w:ascii="Times New Roman" w:hAnsi="Times New Roman" w:cs="Times New Roman"/>
          <w:sz w:val="28"/>
          <w:szCs w:val="28"/>
        </w:rPr>
        <w:t>Понятие политики и ее сущность</w:t>
      </w:r>
    </w:p>
    <w:p w:rsidR="00F00560" w:rsidRPr="002F54F6" w:rsidRDefault="00F00560" w:rsidP="00F00560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153"/>
        <w:rPr>
          <w:rFonts w:ascii="Times New Roman" w:hAnsi="Times New Roman" w:cs="Times New Roman"/>
          <w:sz w:val="28"/>
          <w:szCs w:val="28"/>
        </w:rPr>
      </w:pPr>
      <w:r w:rsidRPr="002F54F6">
        <w:rPr>
          <w:rFonts w:ascii="Times New Roman" w:hAnsi="Times New Roman" w:cs="Times New Roman"/>
          <w:sz w:val="28"/>
          <w:szCs w:val="28"/>
        </w:rPr>
        <w:t>Предмет и методы политологии.</w:t>
      </w:r>
    </w:p>
    <w:p w:rsidR="00F00560" w:rsidRPr="002F54F6" w:rsidRDefault="00F00560" w:rsidP="00F00560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1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54F6">
        <w:rPr>
          <w:rFonts w:ascii="Times New Roman" w:hAnsi="Times New Roman" w:cs="Times New Roman"/>
          <w:sz w:val="28"/>
          <w:szCs w:val="28"/>
        </w:rPr>
        <w:t>Функции политологии как науки.</w:t>
      </w:r>
    </w:p>
    <w:p w:rsidR="00F00560" w:rsidRPr="002F54F6" w:rsidRDefault="00F00560" w:rsidP="00F00560">
      <w:pPr>
        <w:spacing w:after="0"/>
        <w:ind w:left="567"/>
        <w:rPr>
          <w:rFonts w:ascii="Times New Roman" w:hAnsi="Times New Roman" w:cs="Times New Roman"/>
        </w:rPr>
      </w:pPr>
      <w:r w:rsidRPr="002F54F6">
        <w:rPr>
          <w:rFonts w:ascii="Times New Roman" w:hAnsi="Times New Roman" w:cs="Times New Roman"/>
          <w:sz w:val="28"/>
          <w:szCs w:val="28"/>
        </w:rPr>
        <w:t>4.Связь политологии с другими общественными науками.</w:t>
      </w:r>
    </w:p>
    <w:p w:rsidR="00F00560" w:rsidRPr="002F54F6" w:rsidRDefault="00F00560" w:rsidP="00F00560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5.</w:t>
      </w:r>
      <w:r w:rsidRPr="002F54F6">
        <w:rPr>
          <w:rFonts w:ascii="Times New Roman" w:hAnsi="Times New Roman" w:cs="Times New Roman"/>
          <w:sz w:val="28"/>
          <w:szCs w:val="28"/>
        </w:rPr>
        <w:t>Политическая мысль Древней Греции и Древнего Рима.</w:t>
      </w:r>
    </w:p>
    <w:p w:rsidR="00F00560" w:rsidRPr="002F54F6" w:rsidRDefault="00F00560" w:rsidP="00F00560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hanging="513"/>
        <w:rPr>
          <w:rFonts w:ascii="Times New Roman" w:hAnsi="Times New Roman" w:cs="Times New Roman"/>
          <w:sz w:val="28"/>
          <w:szCs w:val="28"/>
        </w:rPr>
      </w:pPr>
      <w:r w:rsidRPr="002F54F6">
        <w:rPr>
          <w:rFonts w:ascii="Times New Roman" w:hAnsi="Times New Roman" w:cs="Times New Roman"/>
          <w:sz w:val="28"/>
          <w:szCs w:val="28"/>
        </w:rPr>
        <w:t>Политические взгляды Средневековья.</w:t>
      </w:r>
    </w:p>
    <w:p w:rsidR="00F00560" w:rsidRPr="002F54F6" w:rsidRDefault="00F00560" w:rsidP="00F00560">
      <w:pPr>
        <w:numPr>
          <w:ilvl w:val="0"/>
          <w:numId w:val="6"/>
        </w:numPr>
        <w:tabs>
          <w:tab w:val="left" w:pos="851"/>
        </w:tabs>
        <w:spacing w:after="0" w:line="240" w:lineRule="auto"/>
        <w:ind w:hanging="513"/>
        <w:rPr>
          <w:rFonts w:ascii="Times New Roman" w:hAnsi="Times New Roman" w:cs="Times New Roman"/>
          <w:sz w:val="28"/>
          <w:szCs w:val="28"/>
        </w:rPr>
      </w:pPr>
      <w:r w:rsidRPr="002F54F6">
        <w:rPr>
          <w:rFonts w:ascii="Times New Roman" w:hAnsi="Times New Roman" w:cs="Times New Roman"/>
          <w:sz w:val="28"/>
          <w:szCs w:val="28"/>
        </w:rPr>
        <w:t>Политическая мысль Нового времени.</w:t>
      </w:r>
    </w:p>
    <w:p w:rsidR="00F00560" w:rsidRPr="002F54F6" w:rsidRDefault="00F00560" w:rsidP="00F00560">
      <w:pPr>
        <w:numPr>
          <w:ilvl w:val="0"/>
          <w:numId w:val="6"/>
        </w:numPr>
        <w:tabs>
          <w:tab w:val="left" w:pos="851"/>
        </w:tabs>
        <w:spacing w:after="0" w:line="240" w:lineRule="auto"/>
        <w:ind w:hanging="513"/>
        <w:rPr>
          <w:rFonts w:ascii="Times New Roman" w:hAnsi="Times New Roman" w:cs="Times New Roman"/>
          <w:sz w:val="28"/>
          <w:szCs w:val="28"/>
        </w:rPr>
      </w:pPr>
      <w:r w:rsidRPr="002F54F6">
        <w:rPr>
          <w:rFonts w:ascii="Times New Roman" w:hAnsi="Times New Roman" w:cs="Times New Roman"/>
          <w:sz w:val="28"/>
          <w:szCs w:val="28"/>
        </w:rPr>
        <w:t>Казахская политическая мысль.</w:t>
      </w:r>
    </w:p>
    <w:p w:rsidR="00F00560" w:rsidRPr="002F54F6" w:rsidRDefault="00F00560" w:rsidP="00F00560">
      <w:pPr>
        <w:numPr>
          <w:ilvl w:val="0"/>
          <w:numId w:val="6"/>
        </w:numPr>
        <w:tabs>
          <w:tab w:val="left" w:pos="851"/>
        </w:tabs>
        <w:spacing w:after="0" w:line="240" w:lineRule="auto"/>
        <w:ind w:hanging="513"/>
        <w:jc w:val="both"/>
        <w:rPr>
          <w:rFonts w:ascii="Times New Roman" w:hAnsi="Times New Roman" w:cs="Times New Roman"/>
          <w:sz w:val="28"/>
          <w:szCs w:val="28"/>
        </w:rPr>
      </w:pPr>
      <w:r w:rsidRPr="002F54F6">
        <w:rPr>
          <w:rFonts w:ascii="Times New Roman" w:hAnsi="Times New Roman" w:cs="Times New Roman"/>
          <w:sz w:val="28"/>
          <w:szCs w:val="28"/>
        </w:rPr>
        <w:t>Понятие власти и ее структура.</w:t>
      </w:r>
    </w:p>
    <w:p w:rsidR="00F00560" w:rsidRPr="002F54F6" w:rsidRDefault="00F00560" w:rsidP="00F00560">
      <w:pPr>
        <w:numPr>
          <w:ilvl w:val="0"/>
          <w:numId w:val="6"/>
        </w:numPr>
        <w:tabs>
          <w:tab w:val="left" w:pos="851"/>
        </w:tabs>
        <w:spacing w:after="0" w:line="240" w:lineRule="auto"/>
        <w:ind w:hanging="513"/>
        <w:jc w:val="both"/>
        <w:rPr>
          <w:rFonts w:ascii="Times New Roman" w:hAnsi="Times New Roman" w:cs="Times New Roman"/>
          <w:sz w:val="28"/>
          <w:szCs w:val="28"/>
        </w:rPr>
      </w:pPr>
      <w:r w:rsidRPr="002F54F6">
        <w:rPr>
          <w:rFonts w:ascii="Times New Roman" w:hAnsi="Times New Roman" w:cs="Times New Roman"/>
          <w:sz w:val="28"/>
          <w:szCs w:val="28"/>
        </w:rPr>
        <w:t xml:space="preserve"> Теория разделения властей.</w:t>
      </w:r>
    </w:p>
    <w:p w:rsidR="00F00560" w:rsidRPr="002F54F6" w:rsidRDefault="00F00560" w:rsidP="00F00560">
      <w:pPr>
        <w:numPr>
          <w:ilvl w:val="0"/>
          <w:numId w:val="6"/>
        </w:numPr>
        <w:tabs>
          <w:tab w:val="left" w:pos="851"/>
        </w:tabs>
        <w:spacing w:after="0" w:line="240" w:lineRule="auto"/>
        <w:ind w:hanging="513"/>
        <w:jc w:val="both"/>
        <w:rPr>
          <w:rFonts w:ascii="Times New Roman" w:hAnsi="Times New Roman" w:cs="Times New Roman"/>
          <w:sz w:val="28"/>
          <w:szCs w:val="28"/>
        </w:rPr>
      </w:pPr>
      <w:r w:rsidRPr="002F54F6">
        <w:rPr>
          <w:rFonts w:ascii="Times New Roman" w:hAnsi="Times New Roman" w:cs="Times New Roman"/>
          <w:sz w:val="28"/>
          <w:szCs w:val="28"/>
        </w:rPr>
        <w:t xml:space="preserve"> Политическое господство и политическая легитимность.</w:t>
      </w:r>
    </w:p>
    <w:p w:rsidR="00F00560" w:rsidRPr="002F54F6" w:rsidRDefault="00F00560" w:rsidP="00F00560">
      <w:pPr>
        <w:spacing w:after="0"/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F54F6">
        <w:rPr>
          <w:rFonts w:ascii="Times New Roman" w:hAnsi="Times New Roman" w:cs="Times New Roman"/>
          <w:sz w:val="28"/>
          <w:szCs w:val="28"/>
        </w:rPr>
        <w:t xml:space="preserve"> 12. Особенности политической власти в Республике Казахстан</w:t>
      </w:r>
    </w:p>
    <w:p w:rsidR="00F00560" w:rsidRPr="002F54F6" w:rsidRDefault="00F00560" w:rsidP="00F00560">
      <w:pPr>
        <w:pStyle w:val="a4"/>
        <w:spacing w:after="0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  13. </w:t>
      </w:r>
      <w:r w:rsidRPr="002F54F6">
        <w:rPr>
          <w:sz w:val="28"/>
          <w:szCs w:val="28"/>
        </w:rPr>
        <w:t>Теория политической системы.</w:t>
      </w:r>
    </w:p>
    <w:p w:rsidR="00F00560" w:rsidRPr="002F54F6" w:rsidRDefault="00F00560" w:rsidP="00F00560">
      <w:pPr>
        <w:pStyle w:val="a4"/>
        <w:spacing w:after="0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  14. </w:t>
      </w:r>
      <w:r w:rsidRPr="002F54F6">
        <w:rPr>
          <w:sz w:val="28"/>
          <w:szCs w:val="28"/>
        </w:rPr>
        <w:t>Структура и функции политической системы.</w:t>
      </w:r>
    </w:p>
    <w:p w:rsidR="00F00560" w:rsidRPr="002F54F6" w:rsidRDefault="00F00560" w:rsidP="00F00560">
      <w:pPr>
        <w:pStyle w:val="a4"/>
        <w:spacing w:after="0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  15. </w:t>
      </w:r>
      <w:r w:rsidRPr="002F54F6">
        <w:rPr>
          <w:sz w:val="28"/>
          <w:szCs w:val="28"/>
        </w:rPr>
        <w:t xml:space="preserve"> Политические режимы (тоталитарный, авторитарный, демократический)</w:t>
      </w:r>
    </w:p>
    <w:p w:rsidR="00F00560" w:rsidRPr="002F54F6" w:rsidRDefault="00F00560" w:rsidP="00F00560">
      <w:pPr>
        <w:pStyle w:val="a4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16. </w:t>
      </w:r>
      <w:r w:rsidRPr="002F54F6">
        <w:rPr>
          <w:sz w:val="28"/>
          <w:szCs w:val="28"/>
        </w:rPr>
        <w:t>Политическая система РК.</w:t>
      </w:r>
    </w:p>
    <w:p w:rsidR="00F00560" w:rsidRPr="002F54F6" w:rsidRDefault="00F00560" w:rsidP="00F00560">
      <w:pPr>
        <w:pStyle w:val="a4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17. </w:t>
      </w:r>
      <w:r w:rsidRPr="002F54F6">
        <w:rPr>
          <w:sz w:val="28"/>
          <w:szCs w:val="28"/>
        </w:rPr>
        <w:t>Теории возникновения государства.</w:t>
      </w:r>
    </w:p>
    <w:p w:rsidR="00F00560" w:rsidRPr="002F54F6" w:rsidRDefault="00F00560" w:rsidP="00F00560">
      <w:pPr>
        <w:pStyle w:val="a4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18. </w:t>
      </w:r>
      <w:r w:rsidRPr="002F54F6">
        <w:rPr>
          <w:sz w:val="28"/>
          <w:szCs w:val="28"/>
        </w:rPr>
        <w:t>Признаки государства и его функции.</w:t>
      </w:r>
    </w:p>
    <w:p w:rsidR="00F00560" w:rsidRPr="002F54F6" w:rsidRDefault="00F00560" w:rsidP="00F00560">
      <w:pPr>
        <w:pStyle w:val="a4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19. </w:t>
      </w:r>
      <w:r w:rsidRPr="002F54F6">
        <w:rPr>
          <w:sz w:val="28"/>
          <w:szCs w:val="28"/>
        </w:rPr>
        <w:t xml:space="preserve"> Формы государственного правления и формы государственного устройства.</w:t>
      </w:r>
    </w:p>
    <w:p w:rsidR="00F00560" w:rsidRPr="002F54F6" w:rsidRDefault="00F00560" w:rsidP="00F00560">
      <w:pPr>
        <w:pStyle w:val="a4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20. </w:t>
      </w:r>
      <w:r w:rsidRPr="002F54F6">
        <w:rPr>
          <w:sz w:val="28"/>
          <w:szCs w:val="28"/>
        </w:rPr>
        <w:t>Гражданское общество.</w:t>
      </w:r>
    </w:p>
    <w:p w:rsidR="00F00560" w:rsidRPr="002F54F6" w:rsidRDefault="00F00560" w:rsidP="00F00560">
      <w:pPr>
        <w:pStyle w:val="a3"/>
        <w:numPr>
          <w:ilvl w:val="0"/>
          <w:numId w:val="7"/>
        </w:numPr>
        <w:tabs>
          <w:tab w:val="left" w:pos="0"/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54F6">
        <w:rPr>
          <w:rFonts w:ascii="Times New Roman" w:hAnsi="Times New Roman" w:cs="Times New Roman"/>
          <w:sz w:val="28"/>
          <w:szCs w:val="28"/>
        </w:rPr>
        <w:t xml:space="preserve">Политические партии – понятие, структура, функции, классификация. </w:t>
      </w:r>
    </w:p>
    <w:p w:rsidR="00F00560" w:rsidRPr="002F54F6" w:rsidRDefault="00F00560" w:rsidP="00F00560">
      <w:pPr>
        <w:pStyle w:val="a3"/>
        <w:numPr>
          <w:ilvl w:val="0"/>
          <w:numId w:val="7"/>
        </w:numPr>
        <w:tabs>
          <w:tab w:val="left" w:pos="0"/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54F6">
        <w:rPr>
          <w:rFonts w:ascii="Times New Roman" w:hAnsi="Times New Roman" w:cs="Times New Roman"/>
          <w:sz w:val="28"/>
          <w:szCs w:val="28"/>
        </w:rPr>
        <w:t xml:space="preserve">Партийные системы: место и роль в политических процессах. </w:t>
      </w:r>
    </w:p>
    <w:p w:rsidR="00F00560" w:rsidRPr="002F54F6" w:rsidRDefault="00F00560" w:rsidP="00F00560">
      <w:pPr>
        <w:numPr>
          <w:ilvl w:val="0"/>
          <w:numId w:val="7"/>
        </w:numPr>
        <w:tabs>
          <w:tab w:val="left" w:pos="426"/>
          <w:tab w:val="left" w:pos="851"/>
        </w:tabs>
        <w:spacing w:after="0" w:line="240" w:lineRule="auto"/>
        <w:ind w:left="709" w:firstLine="0"/>
        <w:rPr>
          <w:rFonts w:ascii="Times New Roman" w:hAnsi="Times New Roman" w:cs="Times New Roman"/>
          <w:sz w:val="28"/>
          <w:szCs w:val="28"/>
        </w:rPr>
      </w:pPr>
      <w:r w:rsidRPr="002F54F6">
        <w:rPr>
          <w:rFonts w:ascii="Times New Roman" w:hAnsi="Times New Roman" w:cs="Times New Roman"/>
          <w:sz w:val="28"/>
          <w:szCs w:val="28"/>
        </w:rPr>
        <w:t>Общественные движения, союзы и организации в политической жизни общества.</w:t>
      </w:r>
    </w:p>
    <w:p w:rsidR="00F00560" w:rsidRPr="002F54F6" w:rsidRDefault="00F00560" w:rsidP="00F00560">
      <w:pPr>
        <w:numPr>
          <w:ilvl w:val="0"/>
          <w:numId w:val="7"/>
        </w:numPr>
        <w:tabs>
          <w:tab w:val="left" w:pos="426"/>
          <w:tab w:val="left" w:pos="851"/>
        </w:tabs>
        <w:spacing w:after="0" w:line="240" w:lineRule="auto"/>
        <w:ind w:left="709" w:firstLine="0"/>
        <w:rPr>
          <w:rFonts w:ascii="Times New Roman" w:hAnsi="Times New Roman" w:cs="Times New Roman"/>
          <w:sz w:val="28"/>
          <w:szCs w:val="28"/>
        </w:rPr>
      </w:pPr>
      <w:r w:rsidRPr="002F54F6">
        <w:rPr>
          <w:rFonts w:ascii="Times New Roman" w:hAnsi="Times New Roman" w:cs="Times New Roman"/>
          <w:sz w:val="28"/>
          <w:szCs w:val="28"/>
        </w:rPr>
        <w:t xml:space="preserve">Политические партии в Республике Казахстан на современном этапе. </w:t>
      </w:r>
    </w:p>
    <w:p w:rsidR="00F00560" w:rsidRPr="002F54F6" w:rsidRDefault="00F00560" w:rsidP="00F00560">
      <w:pPr>
        <w:numPr>
          <w:ilvl w:val="0"/>
          <w:numId w:val="7"/>
        </w:numPr>
        <w:tabs>
          <w:tab w:val="num" w:pos="360"/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54F6">
        <w:rPr>
          <w:rFonts w:ascii="Times New Roman" w:hAnsi="Times New Roman" w:cs="Times New Roman"/>
          <w:sz w:val="28"/>
          <w:szCs w:val="28"/>
        </w:rPr>
        <w:t>Сущность и особенности современных международных отношений.</w:t>
      </w:r>
    </w:p>
    <w:p w:rsidR="00F00560" w:rsidRPr="002F54F6" w:rsidRDefault="00F00560" w:rsidP="00F00560">
      <w:pPr>
        <w:numPr>
          <w:ilvl w:val="0"/>
          <w:numId w:val="7"/>
        </w:numPr>
        <w:tabs>
          <w:tab w:val="num" w:pos="360"/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54F6">
        <w:rPr>
          <w:rFonts w:ascii="Times New Roman" w:hAnsi="Times New Roman" w:cs="Times New Roman"/>
          <w:sz w:val="28"/>
          <w:szCs w:val="28"/>
        </w:rPr>
        <w:t>Внешняя политика.</w:t>
      </w:r>
    </w:p>
    <w:p w:rsidR="00F00560" w:rsidRPr="002F54F6" w:rsidRDefault="00F00560" w:rsidP="00F00560">
      <w:pPr>
        <w:numPr>
          <w:ilvl w:val="0"/>
          <w:numId w:val="7"/>
        </w:numPr>
        <w:tabs>
          <w:tab w:val="num" w:pos="360"/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54F6">
        <w:rPr>
          <w:rFonts w:ascii="Times New Roman" w:hAnsi="Times New Roman" w:cs="Times New Roman"/>
          <w:sz w:val="28"/>
          <w:szCs w:val="28"/>
        </w:rPr>
        <w:t>Глобальные проблемы мирового сообщества.</w:t>
      </w:r>
    </w:p>
    <w:p w:rsidR="00F00560" w:rsidRPr="00A81077" w:rsidRDefault="00F00560" w:rsidP="00F00560">
      <w:pPr>
        <w:numPr>
          <w:ilvl w:val="0"/>
          <w:numId w:val="7"/>
        </w:numPr>
        <w:tabs>
          <w:tab w:val="num" w:pos="360"/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1077">
        <w:rPr>
          <w:rFonts w:ascii="Times New Roman" w:hAnsi="Times New Roman" w:cs="Times New Roman"/>
          <w:sz w:val="28"/>
          <w:szCs w:val="28"/>
        </w:rPr>
        <w:t>Интеграция Республики Казахстан в мировое сообщество.</w:t>
      </w:r>
    </w:p>
    <w:p w:rsidR="00F00560" w:rsidRDefault="00F00560" w:rsidP="00F00560">
      <w:pPr>
        <w:pStyle w:val="a4"/>
        <w:spacing w:after="0"/>
        <w:ind w:firstLine="567"/>
        <w:rPr>
          <w:sz w:val="28"/>
          <w:szCs w:val="28"/>
        </w:rPr>
      </w:pPr>
    </w:p>
    <w:p w:rsidR="00F00560" w:rsidRDefault="00F00560" w:rsidP="00F00560">
      <w:pPr>
        <w:pStyle w:val="a4"/>
        <w:spacing w:after="0"/>
        <w:ind w:firstLine="567"/>
        <w:rPr>
          <w:sz w:val="28"/>
          <w:szCs w:val="28"/>
        </w:rPr>
      </w:pPr>
    </w:p>
    <w:p w:rsidR="00A81077" w:rsidRDefault="00A81077" w:rsidP="002F54F6">
      <w:pPr>
        <w:pStyle w:val="a3"/>
        <w:spacing w:after="0"/>
      </w:pPr>
    </w:p>
    <w:p w:rsidR="00A81077" w:rsidRDefault="00A81077" w:rsidP="002F54F6">
      <w:pPr>
        <w:pStyle w:val="a3"/>
        <w:spacing w:after="0"/>
      </w:pPr>
    </w:p>
    <w:p w:rsidR="00A81077" w:rsidRDefault="00A81077" w:rsidP="002F54F6">
      <w:pPr>
        <w:pStyle w:val="a3"/>
        <w:spacing w:after="0"/>
      </w:pPr>
    </w:p>
    <w:p w:rsidR="00A81077" w:rsidRDefault="00A81077" w:rsidP="002F54F6">
      <w:pPr>
        <w:pStyle w:val="a3"/>
        <w:spacing w:after="0"/>
      </w:pPr>
    </w:p>
    <w:p w:rsidR="00A81077" w:rsidRDefault="00A81077" w:rsidP="002F54F6">
      <w:pPr>
        <w:pStyle w:val="a3"/>
        <w:spacing w:after="0"/>
      </w:pPr>
    </w:p>
    <w:p w:rsidR="00A81077" w:rsidRDefault="00A81077" w:rsidP="002F54F6">
      <w:pPr>
        <w:pStyle w:val="a3"/>
        <w:spacing w:after="0"/>
      </w:pPr>
    </w:p>
    <w:p w:rsidR="00A81077" w:rsidRDefault="00A81077" w:rsidP="002F54F6">
      <w:pPr>
        <w:pStyle w:val="a3"/>
        <w:spacing w:after="0"/>
      </w:pPr>
    </w:p>
    <w:p w:rsidR="00A81077" w:rsidRDefault="00A81077" w:rsidP="002F54F6">
      <w:pPr>
        <w:pStyle w:val="a3"/>
        <w:spacing w:after="0"/>
      </w:pPr>
    </w:p>
    <w:p w:rsidR="00A81077" w:rsidRDefault="00A81077" w:rsidP="002F54F6">
      <w:pPr>
        <w:pStyle w:val="a3"/>
        <w:spacing w:after="0"/>
      </w:pPr>
    </w:p>
    <w:p w:rsidR="00A81077" w:rsidRPr="00A81077" w:rsidRDefault="00A81077" w:rsidP="002F54F6">
      <w:pPr>
        <w:pStyle w:val="a3"/>
        <w:spacing w:after="0"/>
        <w:rPr>
          <w:rFonts w:ascii="Times New Roman" w:hAnsi="Times New Roman" w:cs="Times New Roman"/>
        </w:rPr>
      </w:pPr>
    </w:p>
    <w:sectPr w:rsidR="00A81077" w:rsidRPr="00A810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43D0E"/>
    <w:multiLevelType w:val="hybridMultilevel"/>
    <w:tmpl w:val="B5B695A2"/>
    <w:lvl w:ilvl="0" w:tplc="FF08A2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C5603"/>
    <w:multiLevelType w:val="hybridMultilevel"/>
    <w:tmpl w:val="DDF207A8"/>
    <w:lvl w:ilvl="0" w:tplc="0FD012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DE3B50"/>
    <w:multiLevelType w:val="hybridMultilevel"/>
    <w:tmpl w:val="3BBAC1AA"/>
    <w:lvl w:ilvl="0" w:tplc="30885F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123065"/>
    <w:multiLevelType w:val="hybridMultilevel"/>
    <w:tmpl w:val="98A69036"/>
    <w:lvl w:ilvl="0" w:tplc="7812BDD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E2E60F9"/>
    <w:multiLevelType w:val="hybridMultilevel"/>
    <w:tmpl w:val="CCB25114"/>
    <w:lvl w:ilvl="0" w:tplc="040A42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4D5D78"/>
    <w:multiLevelType w:val="hybridMultilevel"/>
    <w:tmpl w:val="4AEE2272"/>
    <w:lvl w:ilvl="0" w:tplc="67D6F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96630A"/>
    <w:multiLevelType w:val="hybridMultilevel"/>
    <w:tmpl w:val="1800F5C6"/>
    <w:lvl w:ilvl="0" w:tplc="30685346">
      <w:start w:val="2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6D332F4"/>
    <w:multiLevelType w:val="hybridMultilevel"/>
    <w:tmpl w:val="6144CC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64363E0"/>
    <w:multiLevelType w:val="hybridMultilevel"/>
    <w:tmpl w:val="D7127962"/>
    <w:lvl w:ilvl="0" w:tplc="1A9068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455CC4"/>
    <w:multiLevelType w:val="multilevel"/>
    <w:tmpl w:val="7A74124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3"/>
      <w:numFmt w:val="upperLetter"/>
      <w:lvlText w:val="%2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>
    <w:nsid w:val="734037B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78F3639D"/>
    <w:multiLevelType w:val="multilevel"/>
    <w:tmpl w:val="AB9AC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1"/>
  </w:num>
  <w:num w:numId="9">
    <w:abstractNumId w:val="4"/>
  </w:num>
  <w:num w:numId="10">
    <w:abstractNumId w:val="0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7D8"/>
    <w:rsid w:val="000367D8"/>
    <w:rsid w:val="002F54F6"/>
    <w:rsid w:val="00305043"/>
    <w:rsid w:val="00A81077"/>
    <w:rsid w:val="00A909A0"/>
    <w:rsid w:val="00D722CE"/>
    <w:rsid w:val="00F00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43CC35-549D-45FE-910F-27EEDFFCE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54F6"/>
    <w:pPr>
      <w:ind w:left="720"/>
      <w:contextualSpacing/>
    </w:pPr>
  </w:style>
  <w:style w:type="paragraph" w:styleId="a4">
    <w:name w:val="Body Text"/>
    <w:basedOn w:val="a"/>
    <w:link w:val="a5"/>
    <w:rsid w:val="002F54F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2F54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Великая</dc:creator>
  <cp:keywords/>
  <dc:description/>
  <cp:lastModifiedBy>Ольга Великая</cp:lastModifiedBy>
  <cp:revision>5</cp:revision>
  <dcterms:created xsi:type="dcterms:W3CDTF">2018-01-17T06:49:00Z</dcterms:created>
  <dcterms:modified xsi:type="dcterms:W3CDTF">2018-10-27T14:22:00Z</dcterms:modified>
</cp:coreProperties>
</file>